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8" w:rsidRDefault="002F1818" w:rsidP="002F1818">
      <w:pPr>
        <w:jc w:val="center"/>
        <w:rPr>
          <w:rFonts w:eastAsia="Times New Roman"/>
        </w:rPr>
      </w:pPr>
      <w:bookmarkStart w:id="0" w:name="_GoBack"/>
      <w:bookmarkEnd w:id="0"/>
      <w:r w:rsidRPr="002F1818">
        <w:rPr>
          <w:rFonts w:eastAsia="Times New Roman"/>
          <w:b/>
          <w:bCs/>
        </w:rPr>
        <w:t>201</w:t>
      </w:r>
      <w:r w:rsidR="00152D61">
        <w:rPr>
          <w:rFonts w:hint="eastAsia"/>
          <w:b/>
          <w:bCs/>
        </w:rPr>
        <w:t>6</w:t>
      </w:r>
      <w:r w:rsidRPr="002F181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CPGIS “Go Home” Project</w:t>
      </w:r>
      <w:r>
        <w:rPr>
          <w:rFonts w:eastAsia="Times New Roman"/>
          <w:b/>
          <w:bCs/>
        </w:rPr>
        <w:br/>
        <w:t>Call for participation</w:t>
      </w:r>
      <w:r>
        <w:rPr>
          <w:rFonts w:eastAsia="Times New Roman"/>
          <w:b/>
          <w:bCs/>
        </w:rPr>
        <w:br/>
        <w:t> </w:t>
      </w:r>
      <w:r>
        <w:rPr>
          <w:rFonts w:eastAsia="Times New Roman"/>
          <w:b/>
          <w:bCs/>
        </w:rPr>
        <w:br/>
        <w:t xml:space="preserve">Location: </w:t>
      </w:r>
      <w:r w:rsidR="002D2BB0">
        <w:rPr>
          <w:rFonts w:hint="eastAsia"/>
          <w:b/>
          <w:bCs/>
        </w:rPr>
        <w:t>Changsha</w:t>
      </w:r>
      <w:r w:rsidR="00B63596">
        <w:rPr>
          <w:rFonts w:hint="eastAsia"/>
          <w:b/>
          <w:bCs/>
        </w:rPr>
        <w:t xml:space="preserve"> &amp; Xiangtan</w:t>
      </w:r>
      <w:r w:rsidR="000E728F">
        <w:rPr>
          <w:rFonts w:eastAsia="Times New Roman"/>
        </w:rPr>
        <w:t>, China</w:t>
      </w:r>
    </w:p>
    <w:p w:rsidR="000E728F" w:rsidRPr="00CE2951" w:rsidRDefault="002F1818" w:rsidP="000E728F">
      <w:pPr>
        <w:jc w:val="center"/>
      </w:pPr>
      <w:r>
        <w:rPr>
          <w:rFonts w:eastAsia="Times New Roman"/>
          <w:b/>
          <w:bCs/>
        </w:rPr>
        <w:t>Date</w:t>
      </w:r>
      <w:r w:rsidR="00F23AB8">
        <w:rPr>
          <w:rFonts w:eastAsia="Times New Roman"/>
        </w:rPr>
        <w:t xml:space="preserve">: </w:t>
      </w:r>
      <w:r w:rsidR="00CE2951">
        <w:rPr>
          <w:rFonts w:hint="eastAsia"/>
        </w:rPr>
        <w:t>Ju</w:t>
      </w:r>
      <w:r w:rsidR="00152D61">
        <w:rPr>
          <w:rFonts w:hint="eastAsia"/>
        </w:rPr>
        <w:t>ne</w:t>
      </w:r>
      <w:r w:rsidR="00CE2951">
        <w:rPr>
          <w:rFonts w:hint="eastAsia"/>
        </w:rPr>
        <w:t xml:space="preserve"> </w:t>
      </w:r>
      <w:r w:rsidR="00152D61">
        <w:rPr>
          <w:rFonts w:hint="eastAsia"/>
        </w:rPr>
        <w:t>19</w:t>
      </w:r>
      <w:r w:rsidR="002D2BB0">
        <w:rPr>
          <w:rFonts w:eastAsia="Times New Roman"/>
        </w:rPr>
        <w:t>-</w:t>
      </w:r>
      <w:r w:rsidR="00FE3E36">
        <w:rPr>
          <w:rFonts w:hint="eastAsia"/>
        </w:rPr>
        <w:t>24</w:t>
      </w:r>
      <w:r w:rsidR="00CE2951">
        <w:rPr>
          <w:rFonts w:hint="eastAsia"/>
        </w:rPr>
        <w:t>,</w:t>
      </w:r>
      <w:r w:rsidR="00B5597B">
        <w:rPr>
          <w:rFonts w:eastAsia="Times New Roman"/>
        </w:rPr>
        <w:t xml:space="preserve"> 201</w:t>
      </w:r>
      <w:r w:rsidR="00152D61">
        <w:rPr>
          <w:rFonts w:hint="eastAsia"/>
        </w:rPr>
        <w:t>6</w:t>
      </w:r>
    </w:p>
    <w:p w:rsidR="001B547B" w:rsidRDefault="002F1818" w:rsidP="00532C24">
      <w:pPr>
        <w:pStyle w:val="Default"/>
      </w:pPr>
      <w:r>
        <w:rPr>
          <w:rFonts w:eastAsia="Times New Roman"/>
        </w:rPr>
        <w:br/>
      </w:r>
      <w:r w:rsidR="00F23AB8">
        <w:rPr>
          <w:rFonts w:eastAsia="Times New Roman"/>
          <w:b/>
          <w:bCs/>
        </w:rPr>
        <w:t>Project Background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  </w:t>
      </w:r>
      <w:r>
        <w:rPr>
          <w:rFonts w:eastAsia="Times New Roman"/>
        </w:rPr>
        <w:br/>
      </w:r>
      <w:r w:rsidR="003E75E1">
        <w:rPr>
          <w:rFonts w:eastAsia="Times New Roman"/>
        </w:rPr>
        <w:t xml:space="preserve">The </w:t>
      </w:r>
      <w:r w:rsidR="000E728F">
        <w:rPr>
          <w:rFonts w:eastAsia="Times New Roman"/>
        </w:rPr>
        <w:t xml:space="preserve">“Go Home” </w:t>
      </w:r>
      <w:r w:rsidR="0023691F">
        <w:rPr>
          <w:rFonts w:eastAsia="Times New Roman"/>
        </w:rPr>
        <w:t>P</w:t>
      </w:r>
      <w:r w:rsidR="000E728F">
        <w:rPr>
          <w:rFonts w:eastAsia="Times New Roman"/>
        </w:rPr>
        <w:t xml:space="preserve">roject </w:t>
      </w:r>
      <w:r w:rsidR="0023691F">
        <w:rPr>
          <w:rFonts w:eastAsia="Times New Roman"/>
        </w:rPr>
        <w:t xml:space="preserve">is </w:t>
      </w:r>
      <w:r w:rsidR="00C1698E">
        <w:rPr>
          <w:rFonts w:eastAsia="Times New Roman"/>
        </w:rPr>
        <w:t>one of a</w:t>
      </w:r>
      <w:r w:rsidR="0023691F">
        <w:rPr>
          <w:rFonts w:eastAsia="Times New Roman"/>
        </w:rPr>
        <w:t xml:space="preserve"> </w:t>
      </w:r>
      <w:r w:rsidR="00532C24">
        <w:rPr>
          <w:rFonts w:eastAsia="Times New Roman"/>
        </w:rPr>
        <w:t xml:space="preserve">series of </w:t>
      </w:r>
      <w:r w:rsidR="0023691F">
        <w:rPr>
          <w:rFonts w:eastAsia="Times New Roman"/>
        </w:rPr>
        <w:t xml:space="preserve">summer activities sponsored by </w:t>
      </w:r>
      <w:r w:rsidR="00D72A98">
        <w:rPr>
          <w:rFonts w:eastAsia="Times New Roman"/>
        </w:rPr>
        <w:t>t</w:t>
      </w:r>
      <w:r>
        <w:rPr>
          <w:rFonts w:eastAsia="Times New Roman"/>
        </w:rPr>
        <w:t>he International Association for Chinese Professionals in Geographical Information Sciences (CPGIS)</w:t>
      </w:r>
      <w:r w:rsidR="0023691F">
        <w:rPr>
          <w:rFonts w:eastAsia="Times New Roman"/>
        </w:rPr>
        <w:t>,</w:t>
      </w:r>
      <w:r>
        <w:rPr>
          <w:rFonts w:eastAsia="Times New Roman"/>
        </w:rPr>
        <w:t xml:space="preserve"> a non-profit organization that aims to promote</w:t>
      </w:r>
      <w:r w:rsidR="00791D99">
        <w:rPr>
          <w:rFonts w:eastAsia="Times New Roman"/>
        </w:rPr>
        <w:t xml:space="preserve"> professional development</w:t>
      </w:r>
      <w:r>
        <w:rPr>
          <w:rFonts w:eastAsia="Times New Roman"/>
        </w:rPr>
        <w:t xml:space="preserve"> </w:t>
      </w:r>
      <w:r w:rsidR="00791D99">
        <w:rPr>
          <w:rFonts w:eastAsia="Times New Roman"/>
        </w:rPr>
        <w:t xml:space="preserve">in GIS and related </w:t>
      </w:r>
      <w:r>
        <w:rPr>
          <w:rFonts w:eastAsia="Times New Roman"/>
        </w:rPr>
        <w:t xml:space="preserve">technology </w:t>
      </w:r>
      <w:r w:rsidR="00791D99">
        <w:rPr>
          <w:rFonts w:eastAsia="Times New Roman"/>
        </w:rPr>
        <w:t xml:space="preserve">by fostering cooperation among </w:t>
      </w:r>
      <w:r w:rsidR="003E75E1">
        <w:rPr>
          <w:rFonts w:eastAsia="Times New Roman"/>
        </w:rPr>
        <w:t>its</w:t>
      </w:r>
      <w:r w:rsidR="00791D99">
        <w:rPr>
          <w:rFonts w:eastAsia="Times New Roman"/>
        </w:rPr>
        <w:t xml:space="preserve"> members</w:t>
      </w:r>
      <w:r w:rsidR="00532C24">
        <w:rPr>
          <w:rFonts w:eastAsia="Times New Roman"/>
        </w:rPr>
        <w:t>. This</w:t>
      </w:r>
      <w:r w:rsidR="0023691F">
        <w:rPr>
          <w:rFonts w:eastAsia="Times New Roman"/>
        </w:rPr>
        <w:t xml:space="preserve"> project is </w:t>
      </w:r>
      <w:r w:rsidR="001A33F3">
        <w:rPr>
          <w:rFonts w:eastAsia="Times New Roman"/>
        </w:rPr>
        <w:t xml:space="preserve">specifically </w:t>
      </w:r>
      <w:r w:rsidR="0023691F">
        <w:rPr>
          <w:rFonts w:eastAsia="Times New Roman"/>
        </w:rPr>
        <w:t xml:space="preserve">designed to </w:t>
      </w:r>
      <w:r>
        <w:rPr>
          <w:rFonts w:eastAsia="Times New Roman"/>
        </w:rPr>
        <w:t>encourag</w:t>
      </w:r>
      <w:r w:rsidR="0023691F">
        <w:rPr>
          <w:rFonts w:eastAsia="Times New Roman"/>
        </w:rPr>
        <w:t>e</w:t>
      </w:r>
      <w:r>
        <w:rPr>
          <w:rFonts w:eastAsia="Times New Roman"/>
        </w:rPr>
        <w:t xml:space="preserve"> academic and professional exchanges </w:t>
      </w:r>
      <w:r w:rsidR="000E728F">
        <w:rPr>
          <w:rFonts w:eastAsia="Times New Roman"/>
        </w:rPr>
        <w:t xml:space="preserve">between </w:t>
      </w:r>
      <w:r w:rsidR="0023691F">
        <w:rPr>
          <w:rFonts w:eastAsia="Times New Roman"/>
        </w:rPr>
        <w:t xml:space="preserve">domestic and overseas </w:t>
      </w:r>
      <w:r w:rsidR="000E728F">
        <w:rPr>
          <w:rFonts w:eastAsia="Times New Roman"/>
        </w:rPr>
        <w:t xml:space="preserve">Chinese GIS professionals </w:t>
      </w:r>
      <w:r w:rsidR="0023691F">
        <w:rPr>
          <w:rFonts w:eastAsia="Times New Roman"/>
        </w:rPr>
        <w:t>through advanced</w:t>
      </w:r>
      <w:r w:rsidR="00015B37">
        <w:rPr>
          <w:rFonts w:eastAsia="Times New Roman"/>
        </w:rPr>
        <w:t xml:space="preserve"> GIS </w:t>
      </w:r>
      <w:r w:rsidR="0023691F">
        <w:rPr>
          <w:rFonts w:eastAsia="Times New Roman"/>
        </w:rPr>
        <w:t>seminars</w:t>
      </w:r>
      <w:r w:rsidR="001A5042">
        <w:rPr>
          <w:rFonts w:eastAsia="Times New Roman"/>
        </w:rPr>
        <w:t xml:space="preserve"> and follow-up discussion</w:t>
      </w:r>
      <w:r w:rsidR="0023691F">
        <w:rPr>
          <w:rFonts w:eastAsia="Times New Roman"/>
        </w:rPr>
        <w:t xml:space="preserve"> held in selected universities and research institutes in China. </w:t>
      </w:r>
      <w:r w:rsidR="008654EC">
        <w:rPr>
          <w:rFonts w:eastAsia="Times New Roman"/>
        </w:rPr>
        <w:t xml:space="preserve">With </w:t>
      </w:r>
      <w:r w:rsidR="003E75E1">
        <w:rPr>
          <w:rFonts w:eastAsia="Times New Roman"/>
        </w:rPr>
        <w:t>the</w:t>
      </w:r>
      <w:r w:rsidR="008654EC">
        <w:rPr>
          <w:rFonts w:eastAsia="Times New Roman"/>
        </w:rPr>
        <w:t xml:space="preserve"> purpose of introducing advanced spatial information technology to academics and professionals in different regions of China, the “</w:t>
      </w:r>
      <w:r w:rsidR="004A0553">
        <w:rPr>
          <w:rFonts w:eastAsia="Times New Roman"/>
        </w:rPr>
        <w:t>Go</w:t>
      </w:r>
      <w:r w:rsidR="008654EC">
        <w:rPr>
          <w:rFonts w:eastAsia="Times New Roman"/>
        </w:rPr>
        <w:t xml:space="preserve"> Home” Project is a continuation of CPGIS</w:t>
      </w:r>
      <w:r w:rsidR="001A33F3">
        <w:rPr>
          <w:rFonts w:eastAsia="Times New Roman"/>
        </w:rPr>
        <w:t>’</w:t>
      </w:r>
      <w:r w:rsidR="008654EC">
        <w:rPr>
          <w:rFonts w:eastAsia="Times New Roman"/>
        </w:rPr>
        <w:t xml:space="preserve"> successful “Go West” </w:t>
      </w:r>
      <w:r w:rsidR="003E75E1">
        <w:rPr>
          <w:rFonts w:eastAsia="Times New Roman"/>
        </w:rPr>
        <w:t xml:space="preserve">Project </w:t>
      </w:r>
      <w:r w:rsidR="004A0553">
        <w:rPr>
          <w:rFonts w:eastAsia="Times New Roman"/>
        </w:rPr>
        <w:t>launched in 2002</w:t>
      </w:r>
      <w:r w:rsidR="001A33F3" w:rsidRPr="001A33F3">
        <w:rPr>
          <w:rFonts w:eastAsia="Times New Roman"/>
        </w:rPr>
        <w:t xml:space="preserve"> </w:t>
      </w:r>
      <w:r w:rsidR="001A33F3">
        <w:rPr>
          <w:rFonts w:eastAsia="Times New Roman"/>
        </w:rPr>
        <w:t xml:space="preserve">in response to the </w:t>
      </w:r>
      <w:proofErr w:type="gramStart"/>
      <w:r w:rsidR="001A33F3">
        <w:rPr>
          <w:rFonts w:eastAsia="Times New Roman"/>
        </w:rPr>
        <w:t>“Western China Development” strategy</w:t>
      </w:r>
      <w:r w:rsidR="004A0553">
        <w:rPr>
          <w:rFonts w:eastAsia="Times New Roman"/>
        </w:rPr>
        <w:t>.</w:t>
      </w:r>
      <w:proofErr w:type="gramEnd"/>
      <w:r w:rsidR="004A0553">
        <w:rPr>
          <w:rFonts w:eastAsia="Times New Roman"/>
        </w:rPr>
        <w:t xml:space="preserve"> The project was renamed “Go Home”</w:t>
      </w:r>
      <w:r w:rsidR="00CA34ED">
        <w:rPr>
          <w:rFonts w:eastAsia="Times New Roman"/>
        </w:rPr>
        <w:t xml:space="preserve"> in 2007</w:t>
      </w:r>
      <w:r w:rsidR="004A0553">
        <w:rPr>
          <w:rFonts w:eastAsia="Times New Roman"/>
        </w:rPr>
        <w:t xml:space="preserve">, with a new goal </w:t>
      </w:r>
      <w:r w:rsidR="00CA34ED">
        <w:rPr>
          <w:rFonts w:eastAsia="Times New Roman"/>
        </w:rPr>
        <w:t xml:space="preserve">of </w:t>
      </w:r>
      <w:r w:rsidR="00532C24">
        <w:rPr>
          <w:rFonts w:eastAsia="Times New Roman"/>
        </w:rPr>
        <w:t>strengthening the</w:t>
      </w:r>
      <w:r w:rsidR="00CA34ED">
        <w:rPr>
          <w:rFonts w:eastAsia="Times New Roman"/>
        </w:rPr>
        <w:t xml:space="preserve"> </w:t>
      </w:r>
      <w:r w:rsidR="00532C24">
        <w:rPr>
          <w:rFonts w:eastAsia="Times New Roman"/>
        </w:rPr>
        <w:t xml:space="preserve">communication of </w:t>
      </w:r>
      <w:r w:rsidR="00532C24" w:rsidRPr="00532C24">
        <w:rPr>
          <w:rFonts w:eastAsia="Times New Roman"/>
        </w:rPr>
        <w:t xml:space="preserve">overseas CPGIS scholars </w:t>
      </w:r>
      <w:r w:rsidR="003E75E1">
        <w:rPr>
          <w:rFonts w:eastAsia="Times New Roman"/>
        </w:rPr>
        <w:t>with</w:t>
      </w:r>
      <w:r w:rsidR="00532C24" w:rsidRPr="00532C24">
        <w:rPr>
          <w:rFonts w:eastAsia="Times New Roman"/>
        </w:rPr>
        <w:t xml:space="preserve"> </w:t>
      </w:r>
      <w:r w:rsidR="00532C24">
        <w:rPr>
          <w:rFonts w:eastAsia="Times New Roman"/>
        </w:rPr>
        <w:t>GIS</w:t>
      </w:r>
      <w:r w:rsidR="00FC65F1">
        <w:rPr>
          <w:rFonts w:eastAsia="Times New Roman"/>
        </w:rPr>
        <w:t xml:space="preserve"> </w:t>
      </w:r>
      <w:r w:rsidR="00532C24" w:rsidRPr="00532C24">
        <w:rPr>
          <w:rFonts w:eastAsia="Times New Roman"/>
        </w:rPr>
        <w:t>professionals and students</w:t>
      </w:r>
      <w:r w:rsidR="00532C24">
        <w:rPr>
          <w:rFonts w:eastAsia="Times New Roman"/>
        </w:rPr>
        <w:t xml:space="preserve"> in all regions of China</w:t>
      </w:r>
      <w:r w:rsidR="00532C24" w:rsidRPr="00532C24">
        <w:rPr>
          <w:rFonts w:eastAsia="Times New Roman"/>
        </w:rPr>
        <w:t>.</w:t>
      </w:r>
    </w:p>
    <w:p w:rsidR="005A162F" w:rsidRDefault="002F1818" w:rsidP="00532C24">
      <w:pPr>
        <w:pStyle w:val="Default"/>
        <w:rPr>
          <w:rFonts w:eastAsia="Times New Roman"/>
          <w:b/>
          <w:bCs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Project Details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 w:rsidR="00532C24">
        <w:rPr>
          <w:rFonts w:eastAsia="Times New Roman"/>
        </w:rPr>
        <w:t>With</w:t>
      </w:r>
      <w:r>
        <w:rPr>
          <w:rFonts w:eastAsia="Times New Roman"/>
        </w:rPr>
        <w:t xml:space="preserve"> the </w:t>
      </w:r>
      <w:r w:rsidR="00532C24">
        <w:rPr>
          <w:rFonts w:eastAsia="Times New Roman"/>
        </w:rPr>
        <w:t>support</w:t>
      </w:r>
      <w:r>
        <w:rPr>
          <w:rFonts w:eastAsia="Times New Roman"/>
        </w:rPr>
        <w:t xml:space="preserve"> of</w:t>
      </w:r>
      <w:r w:rsidR="00A71433">
        <w:rPr>
          <w:rFonts w:hint="eastAsia"/>
        </w:rPr>
        <w:t xml:space="preserve"> </w:t>
      </w:r>
      <w:r w:rsidR="002D2BB0">
        <w:rPr>
          <w:rFonts w:hint="eastAsia"/>
        </w:rPr>
        <w:t xml:space="preserve">Changsha University of Science &amp; Technology and </w:t>
      </w:r>
      <w:r w:rsidR="00255F5B">
        <w:rPr>
          <w:rFonts w:hint="eastAsia"/>
        </w:rPr>
        <w:t>Hunan</w:t>
      </w:r>
      <w:r w:rsidR="002D2BB0">
        <w:rPr>
          <w:rFonts w:hint="eastAsia"/>
        </w:rPr>
        <w:t xml:space="preserve"> University</w:t>
      </w:r>
      <w:r w:rsidR="00255F5B">
        <w:rPr>
          <w:rFonts w:hint="eastAsia"/>
        </w:rPr>
        <w:t xml:space="preserve"> of Science &amp; Technology</w:t>
      </w:r>
      <w:r w:rsidR="00F23AB8">
        <w:rPr>
          <w:rFonts w:eastAsia="Times New Roman"/>
        </w:rPr>
        <w:t xml:space="preserve">, </w:t>
      </w:r>
      <w:r w:rsidR="008A6468">
        <w:rPr>
          <w:rFonts w:eastAsia="Times New Roman"/>
        </w:rPr>
        <w:t xml:space="preserve">the </w:t>
      </w:r>
      <w:r>
        <w:rPr>
          <w:rFonts w:eastAsia="Times New Roman"/>
        </w:rPr>
        <w:t xml:space="preserve">CPGIS </w:t>
      </w:r>
      <w:r w:rsidR="008A6468">
        <w:rPr>
          <w:rFonts w:eastAsia="Times New Roman"/>
        </w:rPr>
        <w:t xml:space="preserve">“Go Home” project will organize advanced GIS seminars </w:t>
      </w:r>
      <w:r w:rsidR="002B1E2E">
        <w:rPr>
          <w:rFonts w:eastAsia="Times New Roman"/>
        </w:rPr>
        <w:t>in the summer of 201</w:t>
      </w:r>
      <w:r w:rsidR="002D2BB0">
        <w:rPr>
          <w:rFonts w:hint="eastAsia"/>
        </w:rPr>
        <w:t>6</w:t>
      </w:r>
      <w:r w:rsidR="002B1E2E">
        <w:rPr>
          <w:rFonts w:eastAsia="Times New Roman"/>
        </w:rPr>
        <w:t xml:space="preserve"> </w:t>
      </w:r>
      <w:r w:rsidR="008A6468">
        <w:rPr>
          <w:rFonts w:eastAsia="Times New Roman"/>
        </w:rPr>
        <w:t>in</w:t>
      </w:r>
      <w:r w:rsidR="00BC1705">
        <w:rPr>
          <w:rFonts w:eastAsia="Times New Roman"/>
        </w:rPr>
        <w:t xml:space="preserve"> </w:t>
      </w:r>
      <w:r w:rsidR="002D2BB0" w:rsidRPr="00255F5B">
        <w:rPr>
          <w:rFonts w:hint="eastAsia"/>
          <w:b/>
        </w:rPr>
        <w:t>Changsha &amp; Xiangtan, Hunan</w:t>
      </w:r>
      <w:r w:rsidR="0075402D" w:rsidRPr="00255F5B">
        <w:rPr>
          <w:rFonts w:hint="eastAsia"/>
          <w:b/>
          <w:bCs/>
        </w:rPr>
        <w:t xml:space="preserve"> Province</w:t>
      </w:r>
      <w:r w:rsidRPr="00D72A98">
        <w:rPr>
          <w:rFonts w:eastAsia="Times New Roman"/>
          <w:b/>
          <w:bCs/>
        </w:rPr>
        <w:t>.</w:t>
      </w:r>
      <w:r w:rsidR="002B1E2E" w:rsidRPr="00D72A98">
        <w:rPr>
          <w:rFonts w:eastAsia="Times New Roman"/>
          <w:b/>
          <w:bCs/>
        </w:rPr>
        <w:t xml:space="preserve"> </w:t>
      </w:r>
      <w:r w:rsidR="001C167B">
        <w:rPr>
          <w:rFonts w:eastAsia="Times New Roman"/>
        </w:rPr>
        <w:t>T</w:t>
      </w:r>
      <w:r w:rsidR="00C65D4D">
        <w:rPr>
          <w:rFonts w:eastAsia="Times New Roman"/>
        </w:rPr>
        <w:t xml:space="preserve">he theme of this year’s “Go Home” project will be on the </w:t>
      </w:r>
      <w:r w:rsidR="00C65D4D" w:rsidRPr="003E75E1">
        <w:rPr>
          <w:rFonts w:eastAsia="Times New Roman"/>
          <w:i/>
        </w:rPr>
        <w:t>Application of Geospatial Techn</w:t>
      </w:r>
      <w:r w:rsidR="001C167B">
        <w:rPr>
          <w:rFonts w:eastAsia="Times New Roman"/>
          <w:i/>
        </w:rPr>
        <w:t xml:space="preserve">ology in </w:t>
      </w:r>
      <w:r w:rsidR="00255F5B">
        <w:rPr>
          <w:rFonts w:hint="eastAsia"/>
          <w:i/>
        </w:rPr>
        <w:t>Water</w:t>
      </w:r>
      <w:r w:rsidR="001C167B">
        <w:rPr>
          <w:rFonts w:eastAsia="Times New Roman"/>
          <w:i/>
        </w:rPr>
        <w:t xml:space="preserve"> Environment and </w:t>
      </w:r>
      <w:r w:rsidR="008F313F">
        <w:rPr>
          <w:i/>
        </w:rPr>
        <w:t>Urban</w:t>
      </w:r>
      <w:r w:rsidR="00AA2292">
        <w:rPr>
          <w:rFonts w:hint="eastAsia"/>
          <w:i/>
        </w:rPr>
        <w:t xml:space="preserve"> </w:t>
      </w:r>
      <w:r w:rsidR="001C167B">
        <w:rPr>
          <w:rFonts w:eastAsia="Times New Roman"/>
          <w:i/>
        </w:rPr>
        <w:t>Development</w:t>
      </w:r>
      <w:r w:rsidR="00C65D4D">
        <w:rPr>
          <w:rFonts w:eastAsia="Times New Roman"/>
        </w:rPr>
        <w:t xml:space="preserve">. </w:t>
      </w:r>
      <w:r w:rsidR="00495BF1">
        <w:rPr>
          <w:rFonts w:hint="eastAsia"/>
        </w:rPr>
        <w:t xml:space="preserve"> </w:t>
      </w:r>
      <w:r w:rsidR="007C1380">
        <w:rPr>
          <w:rFonts w:hint="eastAsia"/>
        </w:rPr>
        <w:t>The</w:t>
      </w:r>
      <w:r w:rsidR="00A11295">
        <w:rPr>
          <w:rFonts w:hint="eastAsia"/>
        </w:rPr>
        <w:t xml:space="preserve"> pref</w:t>
      </w:r>
      <w:r w:rsidR="007C1380">
        <w:rPr>
          <w:rFonts w:hint="eastAsia"/>
        </w:rPr>
        <w:t>e</w:t>
      </w:r>
      <w:r w:rsidR="00A11295">
        <w:rPr>
          <w:rFonts w:hint="eastAsia"/>
        </w:rPr>
        <w:t>rre</w:t>
      </w:r>
      <w:r w:rsidR="007C1380">
        <w:rPr>
          <w:rFonts w:hint="eastAsia"/>
        </w:rPr>
        <w:t xml:space="preserve">d </w:t>
      </w:r>
      <w:r w:rsidR="00864806">
        <w:rPr>
          <w:rFonts w:hint="eastAsia"/>
        </w:rPr>
        <w:t>topics</w:t>
      </w:r>
      <w:r w:rsidR="00A11295">
        <w:rPr>
          <w:rFonts w:hint="eastAsia"/>
        </w:rPr>
        <w:t xml:space="preserve"> </w:t>
      </w:r>
      <w:r w:rsidR="00F705DD">
        <w:rPr>
          <w:rFonts w:hint="eastAsia"/>
        </w:rPr>
        <w:t>include</w:t>
      </w:r>
      <w:r w:rsidR="00FA0B7B">
        <w:rPr>
          <w:rFonts w:hint="eastAsia"/>
        </w:rPr>
        <w:t xml:space="preserve">, but not limited to, </w:t>
      </w:r>
      <w:r w:rsidR="00F705DD">
        <w:rPr>
          <w:rFonts w:hint="eastAsia"/>
        </w:rPr>
        <w:t xml:space="preserve"> </w:t>
      </w:r>
      <w:r w:rsidR="00791289">
        <w:rPr>
          <w:rFonts w:hint="eastAsia"/>
        </w:rPr>
        <w:t xml:space="preserve">the </w:t>
      </w:r>
      <w:r w:rsidR="00F705DD">
        <w:rPr>
          <w:rFonts w:hint="eastAsia"/>
        </w:rPr>
        <w:t xml:space="preserve">application of UAV or </w:t>
      </w:r>
      <w:r w:rsidR="00F705DD">
        <w:t>drone</w:t>
      </w:r>
      <w:r w:rsidR="00F705DD">
        <w:rPr>
          <w:rFonts w:hint="eastAsia"/>
        </w:rPr>
        <w:t xml:space="preserve"> </w:t>
      </w:r>
      <w:r w:rsidR="00D47DBE">
        <w:rPr>
          <w:rFonts w:hint="eastAsia"/>
        </w:rPr>
        <w:t>in</w:t>
      </w:r>
      <w:r w:rsidR="0053305A">
        <w:rPr>
          <w:rFonts w:hint="eastAsia"/>
        </w:rPr>
        <w:t xml:space="preserve"> </w:t>
      </w:r>
      <w:r w:rsidR="00D47DBE">
        <w:rPr>
          <w:rFonts w:hint="eastAsia"/>
        </w:rPr>
        <w:t xml:space="preserve">data </w:t>
      </w:r>
      <w:r w:rsidR="0053305A">
        <w:rPr>
          <w:rFonts w:hint="eastAsia"/>
        </w:rPr>
        <w:t>collect</w:t>
      </w:r>
      <w:r w:rsidR="00D47DBE">
        <w:rPr>
          <w:rFonts w:hint="eastAsia"/>
        </w:rPr>
        <w:t>ion of natural environment and urban development</w:t>
      </w:r>
      <w:r w:rsidR="0057507A">
        <w:rPr>
          <w:rFonts w:hint="eastAsia"/>
        </w:rPr>
        <w:t xml:space="preserve">, </w:t>
      </w:r>
      <w:r w:rsidR="0057507A" w:rsidRPr="0057507A">
        <w:t>LiDAR-based DEM generation and 3D</w:t>
      </w:r>
      <w:r w:rsidR="0057507A" w:rsidRPr="00FA0B7B">
        <w:t xml:space="preserve"> modelling</w:t>
      </w:r>
      <w:r w:rsidR="00864806" w:rsidRPr="00FA0B7B">
        <w:rPr>
          <w:rFonts w:hint="eastAsia"/>
        </w:rPr>
        <w:t xml:space="preserve">, </w:t>
      </w:r>
      <w:r w:rsidR="00791289">
        <w:rPr>
          <w:rFonts w:hint="eastAsia"/>
        </w:rPr>
        <w:t xml:space="preserve">big data, </w:t>
      </w:r>
      <w:r w:rsidR="00864806" w:rsidRPr="00FA0B7B">
        <w:rPr>
          <w:rFonts w:hint="eastAsia"/>
        </w:rPr>
        <w:t>Smart City</w:t>
      </w:r>
      <w:r w:rsidR="00791289">
        <w:rPr>
          <w:rFonts w:hint="eastAsia"/>
        </w:rPr>
        <w:t xml:space="preserve">, </w:t>
      </w:r>
      <w:r w:rsidR="00FA0B7B" w:rsidRPr="00FA0B7B">
        <w:rPr>
          <w:rFonts w:hint="eastAsia"/>
        </w:rPr>
        <w:t>Smart Transportation</w:t>
      </w:r>
      <w:r w:rsidR="00791289">
        <w:rPr>
          <w:rFonts w:hint="eastAsia"/>
        </w:rPr>
        <w:t>, and Smart Grid</w:t>
      </w:r>
      <w:r w:rsidR="00FA0B7B" w:rsidRPr="00FA0B7B">
        <w:rPr>
          <w:rFonts w:hint="eastAsia"/>
        </w:rPr>
        <w:t>, etc.</w:t>
      </w:r>
      <w:r w:rsidR="00D47DBE">
        <w:rPr>
          <w:rFonts w:hint="eastAsia"/>
        </w:rPr>
        <w:t xml:space="preserve"> </w:t>
      </w:r>
      <w:r w:rsidR="008A6468">
        <w:rPr>
          <w:rFonts w:eastAsia="Times New Roman"/>
        </w:rPr>
        <w:t xml:space="preserve">The </w:t>
      </w:r>
      <w:r w:rsidR="00C51841">
        <w:rPr>
          <w:rFonts w:eastAsia="Times New Roman"/>
        </w:rPr>
        <w:t xml:space="preserve">project </w:t>
      </w:r>
      <w:r w:rsidR="002B1E2E">
        <w:rPr>
          <w:rFonts w:eastAsia="Times New Roman"/>
        </w:rPr>
        <w:t>will select</w:t>
      </w:r>
      <w:r w:rsidR="008A6468">
        <w:rPr>
          <w:rFonts w:eastAsia="Times New Roman"/>
        </w:rPr>
        <w:t xml:space="preserve"> </w:t>
      </w:r>
      <w:r w:rsidR="00EA5FBC">
        <w:rPr>
          <w:rFonts w:hint="eastAsia"/>
        </w:rPr>
        <w:t>5</w:t>
      </w:r>
      <w:r w:rsidR="00255F5B">
        <w:rPr>
          <w:rFonts w:hint="eastAsia"/>
        </w:rPr>
        <w:t>-6</w:t>
      </w:r>
      <w:r w:rsidR="008A6468">
        <w:rPr>
          <w:rFonts w:eastAsia="Times New Roman"/>
        </w:rPr>
        <w:t xml:space="preserve"> GIS scholar</w:t>
      </w:r>
      <w:r w:rsidR="002B1E2E">
        <w:rPr>
          <w:rFonts w:eastAsia="Times New Roman"/>
        </w:rPr>
        <w:t>s</w:t>
      </w:r>
      <w:r w:rsidR="008A6468">
        <w:rPr>
          <w:rFonts w:eastAsia="Times New Roman"/>
        </w:rPr>
        <w:t xml:space="preserve"> to deliver seminars in the</w:t>
      </w:r>
      <w:r w:rsidR="003E75E1">
        <w:rPr>
          <w:rFonts w:eastAsia="Times New Roman"/>
        </w:rPr>
        <w:t>ir</w:t>
      </w:r>
      <w:r w:rsidR="008A6468">
        <w:rPr>
          <w:rFonts w:eastAsia="Times New Roman"/>
        </w:rPr>
        <w:t xml:space="preserve"> area of specialty to the faculty members and students of the local hosting institute. </w:t>
      </w:r>
      <w:r>
        <w:rPr>
          <w:rFonts w:eastAsia="Times New Roman"/>
        </w:rPr>
        <w:t xml:space="preserve">A tentative plan is as follows: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Time</w:t>
      </w:r>
      <w:r w:rsidR="00CA33D6">
        <w:rPr>
          <w:rFonts w:eastAsia="Times New Roman"/>
          <w:b/>
          <w:bCs/>
        </w:rPr>
        <w:t xml:space="preserve"> and Location</w:t>
      </w:r>
      <w:r>
        <w:rPr>
          <w:rFonts w:eastAsia="Times New Roman"/>
          <w:b/>
          <w:bCs/>
        </w:rPr>
        <w:t>:</w:t>
      </w:r>
    </w:p>
    <w:p w:rsidR="005A162F" w:rsidRPr="00532C24" w:rsidRDefault="005A162F" w:rsidP="00532C24">
      <w:pPr>
        <w:pStyle w:val="Default"/>
        <w:rPr>
          <w:rFonts w:eastAsia="Times New Roman"/>
        </w:rPr>
      </w:pPr>
    </w:p>
    <w:p w:rsidR="00891B0D" w:rsidRPr="00B63596" w:rsidRDefault="00BB2ABE" w:rsidP="002F1818">
      <w:r>
        <w:rPr>
          <w:rFonts w:hint="eastAsia"/>
        </w:rPr>
        <w:t>June 19-2</w:t>
      </w:r>
      <w:r w:rsidR="00B63596">
        <w:rPr>
          <w:rFonts w:hint="eastAsia"/>
        </w:rPr>
        <w:t>4</w:t>
      </w:r>
      <w:r w:rsidR="00C148CD">
        <w:rPr>
          <w:rFonts w:hint="eastAsia"/>
        </w:rPr>
        <w:t>-</w:t>
      </w:r>
      <w:r w:rsidR="002F4B63">
        <w:rPr>
          <w:rFonts w:eastAsia="Times New Roman"/>
        </w:rPr>
        <w:t xml:space="preserve"> </w:t>
      </w:r>
      <w:r w:rsidR="00891B0D">
        <w:rPr>
          <w:rFonts w:eastAsia="Times New Roman"/>
        </w:rPr>
        <w:t xml:space="preserve">Advanced seminars at </w:t>
      </w:r>
      <w:r>
        <w:rPr>
          <w:rFonts w:hint="eastAsia"/>
        </w:rPr>
        <w:t>Changsha University of Science &amp; Technology</w:t>
      </w:r>
      <w:r w:rsidR="00891B0D">
        <w:rPr>
          <w:rFonts w:eastAsia="Times New Roman"/>
        </w:rPr>
        <w:t xml:space="preserve"> (</w:t>
      </w:r>
      <w:r>
        <w:rPr>
          <w:rFonts w:hint="eastAsia"/>
        </w:rPr>
        <w:t>Changsha</w:t>
      </w:r>
      <w:r w:rsidR="00891B0D">
        <w:rPr>
          <w:rFonts w:eastAsia="Times New Roman"/>
        </w:rPr>
        <w:t>)</w:t>
      </w:r>
      <w:r w:rsidR="00B63596">
        <w:rPr>
          <w:rFonts w:hint="eastAsia"/>
        </w:rPr>
        <w:t xml:space="preserve"> and Hunan University of Science &amp; Technology (Xiangtan)</w:t>
      </w:r>
    </w:p>
    <w:p w:rsidR="008A6468" w:rsidRDefault="008A6468" w:rsidP="002F1818">
      <w:pPr>
        <w:rPr>
          <w:rFonts w:eastAsia="Times New Roman"/>
        </w:rPr>
      </w:pPr>
    </w:p>
    <w:p w:rsidR="00CA33D6" w:rsidRDefault="002F1818" w:rsidP="002F181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Activities: </w:t>
      </w:r>
      <w:r>
        <w:rPr>
          <w:rFonts w:eastAsia="Times New Roman"/>
        </w:rPr>
        <w:t>Each sele</w:t>
      </w:r>
      <w:r w:rsidR="008A6468">
        <w:rPr>
          <w:rFonts w:eastAsia="Times New Roman"/>
        </w:rPr>
        <w:t>cted individual will present one</w:t>
      </w:r>
      <w:r>
        <w:rPr>
          <w:rFonts w:eastAsia="Times New Roman"/>
        </w:rPr>
        <w:t xml:space="preserve"> research talk</w:t>
      </w:r>
      <w:r w:rsidR="001A5042">
        <w:rPr>
          <w:rFonts w:eastAsia="Times New Roman"/>
        </w:rPr>
        <w:t xml:space="preserve"> in one of the suggested </w:t>
      </w:r>
      <w:r w:rsidR="00C51841">
        <w:rPr>
          <w:rFonts w:eastAsia="Times New Roman"/>
        </w:rPr>
        <w:t>area</w:t>
      </w:r>
      <w:r w:rsidR="002A6E13">
        <w:rPr>
          <w:rFonts w:eastAsia="Times New Roman"/>
        </w:rPr>
        <w:t>s</w:t>
      </w:r>
      <w:r>
        <w:rPr>
          <w:rFonts w:eastAsia="Times New Roman"/>
        </w:rPr>
        <w:t>. Follow-up discussions will be arranged.</w:t>
      </w:r>
      <w:r w:rsidR="002849C3">
        <w:rPr>
          <w:rFonts w:eastAsia="Times New Roman"/>
        </w:rPr>
        <w:t xml:space="preserve"> A roundtable discussion with local </w:t>
      </w:r>
      <w:r w:rsidR="00891B0D">
        <w:rPr>
          <w:rFonts w:eastAsia="Times New Roman"/>
        </w:rPr>
        <w:t xml:space="preserve">professionals and </w:t>
      </w:r>
      <w:r w:rsidR="002849C3">
        <w:rPr>
          <w:rFonts w:eastAsia="Times New Roman"/>
        </w:rPr>
        <w:t xml:space="preserve">governmental officials will be also organized. </w:t>
      </w:r>
      <w:r>
        <w:rPr>
          <w:rFonts w:eastAsia="Times New Roman"/>
        </w:rPr>
        <w:br/>
      </w:r>
    </w:p>
    <w:p w:rsidR="005A162F" w:rsidRDefault="002F1818" w:rsidP="005C0F8D">
      <w:r w:rsidRPr="006750F3">
        <w:rPr>
          <w:rFonts w:eastAsia="Times New Roman"/>
          <w:b/>
          <w:bCs/>
        </w:rPr>
        <w:t>Expenses</w:t>
      </w:r>
      <w:r w:rsidRPr="006750F3">
        <w:rPr>
          <w:rFonts w:eastAsia="Times New Roman"/>
        </w:rPr>
        <w:t xml:space="preserve">: </w:t>
      </w:r>
      <w:r w:rsidR="00C51841" w:rsidRPr="006750F3">
        <w:rPr>
          <w:rFonts w:eastAsia="Times New Roman"/>
        </w:rPr>
        <w:t>L</w:t>
      </w:r>
      <w:r w:rsidRPr="006750F3">
        <w:rPr>
          <w:rFonts w:eastAsia="Times New Roman"/>
        </w:rPr>
        <w:t>odging</w:t>
      </w:r>
      <w:r w:rsidR="005A162F" w:rsidRPr="006750F3">
        <w:rPr>
          <w:rFonts w:eastAsia="Times New Roman"/>
        </w:rPr>
        <w:t>,</w:t>
      </w:r>
      <w:r w:rsidRPr="006750F3">
        <w:rPr>
          <w:rFonts w:eastAsia="Times New Roman"/>
        </w:rPr>
        <w:t xml:space="preserve"> </w:t>
      </w:r>
      <w:r w:rsidR="005A162F" w:rsidRPr="006750F3">
        <w:rPr>
          <w:rFonts w:eastAsia="Times New Roman"/>
        </w:rPr>
        <w:t>meal, a</w:t>
      </w:r>
      <w:r w:rsidR="00791D99" w:rsidRPr="006750F3">
        <w:rPr>
          <w:rFonts w:eastAsia="Times New Roman"/>
        </w:rPr>
        <w:t>irfare</w:t>
      </w:r>
      <w:r w:rsidR="00C869AC">
        <w:rPr>
          <w:rFonts w:hint="eastAsia"/>
        </w:rPr>
        <w:t>s</w:t>
      </w:r>
      <w:r w:rsidR="00CE7BE2">
        <w:rPr>
          <w:rFonts w:eastAsia="Times New Roman"/>
        </w:rPr>
        <w:t xml:space="preserve"> from a domestic city in mainland China </w:t>
      </w:r>
      <w:r w:rsidR="00D72A98" w:rsidRPr="006750F3">
        <w:rPr>
          <w:rFonts w:eastAsia="Times New Roman"/>
        </w:rPr>
        <w:t xml:space="preserve">to </w:t>
      </w:r>
      <w:r w:rsidR="00BB2ABE">
        <w:rPr>
          <w:rFonts w:hint="eastAsia"/>
        </w:rPr>
        <w:t>Changsha</w:t>
      </w:r>
      <w:r w:rsidR="00891B0D" w:rsidRPr="006750F3">
        <w:rPr>
          <w:rFonts w:eastAsia="Times New Roman"/>
        </w:rPr>
        <w:t xml:space="preserve">, </w:t>
      </w:r>
      <w:r w:rsidR="00BB2ABE">
        <w:rPr>
          <w:rFonts w:hint="eastAsia"/>
        </w:rPr>
        <w:t>Changsha</w:t>
      </w:r>
      <w:r w:rsidR="00CA33D6" w:rsidRPr="006750F3">
        <w:rPr>
          <w:rFonts w:eastAsia="Times New Roman"/>
        </w:rPr>
        <w:t xml:space="preserve"> to </w:t>
      </w:r>
      <w:r w:rsidR="00F441DF" w:rsidRPr="006750F3">
        <w:rPr>
          <w:rFonts w:eastAsia="Times New Roman"/>
        </w:rPr>
        <w:t>a domestic city in China</w:t>
      </w:r>
      <w:r w:rsidR="00CA33D6" w:rsidRPr="006750F3">
        <w:rPr>
          <w:rFonts w:eastAsia="Times New Roman"/>
        </w:rPr>
        <w:t xml:space="preserve"> will be covered by </w:t>
      </w:r>
      <w:r w:rsidR="007944B2" w:rsidRPr="006750F3">
        <w:rPr>
          <w:rFonts w:eastAsia="Times New Roman"/>
        </w:rPr>
        <w:t>the local hosting institute</w:t>
      </w:r>
      <w:r w:rsidR="00C869AC">
        <w:rPr>
          <w:rFonts w:hint="eastAsia"/>
        </w:rPr>
        <w:t>s</w:t>
      </w:r>
      <w:r w:rsidR="007944B2" w:rsidRPr="006750F3">
        <w:rPr>
          <w:rFonts w:eastAsia="Times New Roman"/>
        </w:rPr>
        <w:t>.</w:t>
      </w:r>
      <w:r w:rsidR="005A162F" w:rsidRPr="006750F3">
        <w:rPr>
          <w:rFonts w:eastAsia="Times New Roman"/>
        </w:rPr>
        <w:t xml:space="preserve"> </w:t>
      </w:r>
      <w:r w:rsidR="005A162F">
        <w:t>During the event, local city tour</w:t>
      </w:r>
      <w:r w:rsidR="009061B7">
        <w:t>s</w:t>
      </w:r>
      <w:r w:rsidR="005269B6">
        <w:t>,</w:t>
      </w:r>
      <w:r w:rsidR="005A162F">
        <w:t xml:space="preserve"> tour</w:t>
      </w:r>
      <w:r w:rsidR="005269B6">
        <w:t>s</w:t>
      </w:r>
      <w:r w:rsidR="005A162F">
        <w:t xml:space="preserve"> to </w:t>
      </w:r>
      <w:proofErr w:type="spellStart"/>
      <w:r w:rsidR="00B63596">
        <w:rPr>
          <w:rFonts w:hint="eastAsia"/>
        </w:rPr>
        <w:t>Yuelu</w:t>
      </w:r>
      <w:proofErr w:type="spellEnd"/>
      <w:r w:rsidR="00B63596">
        <w:rPr>
          <w:rFonts w:hint="eastAsia"/>
        </w:rPr>
        <w:t xml:space="preserve"> </w:t>
      </w:r>
      <w:proofErr w:type="spellStart"/>
      <w:r w:rsidR="00B63596">
        <w:rPr>
          <w:rFonts w:hint="eastAsia"/>
        </w:rPr>
        <w:t>Montain</w:t>
      </w:r>
      <w:proofErr w:type="spellEnd"/>
      <w:r w:rsidR="00B63596">
        <w:rPr>
          <w:rFonts w:hint="eastAsia"/>
        </w:rPr>
        <w:t xml:space="preserve">, </w:t>
      </w:r>
      <w:proofErr w:type="spellStart"/>
      <w:r w:rsidR="00B17D21">
        <w:rPr>
          <w:rFonts w:hint="eastAsia"/>
        </w:rPr>
        <w:t>Juzizhoutou</w:t>
      </w:r>
      <w:proofErr w:type="spellEnd"/>
      <w:r w:rsidR="00B17D21">
        <w:rPr>
          <w:rFonts w:hint="eastAsia"/>
        </w:rPr>
        <w:t xml:space="preserve"> Island</w:t>
      </w:r>
      <w:r w:rsidR="00B63596">
        <w:rPr>
          <w:rFonts w:hint="eastAsia"/>
        </w:rPr>
        <w:t xml:space="preserve">, and </w:t>
      </w:r>
      <w:proofErr w:type="spellStart"/>
      <w:r w:rsidR="00B63596">
        <w:rPr>
          <w:rFonts w:hint="eastAsia"/>
        </w:rPr>
        <w:t>Shaoshan</w:t>
      </w:r>
      <w:proofErr w:type="spellEnd"/>
      <w:r w:rsidR="00B17D21">
        <w:rPr>
          <w:rFonts w:hint="eastAsia"/>
        </w:rPr>
        <w:t xml:space="preserve"> </w:t>
      </w:r>
      <w:r w:rsidR="005A162F">
        <w:t>will be arranged. The cost will be covered by local host</w:t>
      </w:r>
      <w:r w:rsidR="009061B7">
        <w:t>s</w:t>
      </w:r>
      <w:r w:rsidR="005A162F">
        <w:t xml:space="preserve"> as well. </w:t>
      </w:r>
    </w:p>
    <w:p w:rsidR="005C0F8D" w:rsidRDefault="005C0F8D" w:rsidP="005A162F">
      <w:pPr>
        <w:rPr>
          <w:b/>
          <w:bCs/>
        </w:rPr>
      </w:pPr>
    </w:p>
    <w:p w:rsidR="005A162F" w:rsidRPr="00A81392" w:rsidRDefault="00046C6F" w:rsidP="005A162F">
      <w:pPr>
        <w:rPr>
          <w:rFonts w:eastAsia="Times New Roman"/>
          <w:b/>
          <w:bCs/>
        </w:rPr>
      </w:pPr>
      <w:r w:rsidRPr="00A81392">
        <w:rPr>
          <w:rFonts w:eastAsia="Times New Roman"/>
          <w:b/>
          <w:bCs/>
        </w:rPr>
        <w:t>Tentative Schedule</w:t>
      </w:r>
      <w:r w:rsidR="00A81392">
        <w:rPr>
          <w:rFonts w:eastAsia="Times New Roman"/>
          <w:b/>
          <w:bCs/>
        </w:rPr>
        <w:t xml:space="preserve"> (</w:t>
      </w:r>
      <w:r w:rsidR="00A81392" w:rsidRPr="00A81392">
        <w:rPr>
          <w:rFonts w:eastAsia="Times New Roman"/>
          <w:bCs/>
        </w:rPr>
        <w:t>pending for change</w:t>
      </w:r>
      <w:r w:rsidR="00A81392">
        <w:rPr>
          <w:rFonts w:eastAsia="Times New Roman"/>
          <w:b/>
          <w:bCs/>
        </w:rPr>
        <w:t>)</w:t>
      </w:r>
      <w:r w:rsidRPr="00A81392">
        <w:rPr>
          <w:rFonts w:eastAsia="Times New Roman"/>
          <w:b/>
          <w:bCs/>
        </w:rPr>
        <w:t>:</w:t>
      </w:r>
    </w:p>
    <w:p w:rsidR="00F0233E" w:rsidRPr="0015411A" w:rsidRDefault="00B17D21" w:rsidP="005A162F">
      <w:r>
        <w:rPr>
          <w:rFonts w:hint="eastAsia"/>
        </w:rPr>
        <w:t>June 19</w:t>
      </w:r>
      <w:r w:rsidR="0015411A">
        <w:rPr>
          <w:rFonts w:hint="eastAsia"/>
        </w:rPr>
        <w:t>, A</w:t>
      </w:r>
      <w:r w:rsidR="00F0233E" w:rsidRPr="0015411A">
        <w:rPr>
          <w:rFonts w:hint="eastAsia"/>
        </w:rPr>
        <w:t xml:space="preserve">rrive in </w:t>
      </w:r>
      <w:r>
        <w:rPr>
          <w:rFonts w:hint="eastAsia"/>
        </w:rPr>
        <w:t>Changsha</w:t>
      </w:r>
    </w:p>
    <w:p w:rsidR="0027113B" w:rsidRPr="0015411A" w:rsidRDefault="00B17D21" w:rsidP="005A162F">
      <w:r>
        <w:rPr>
          <w:rFonts w:hint="eastAsia"/>
        </w:rPr>
        <w:t>June 20</w:t>
      </w:r>
      <w:r w:rsidR="00F0233E" w:rsidRPr="0015411A">
        <w:rPr>
          <w:rFonts w:hint="eastAsia"/>
        </w:rPr>
        <w:t xml:space="preserve"> </w:t>
      </w:r>
      <w:r>
        <w:rPr>
          <w:rFonts w:hint="eastAsia"/>
        </w:rPr>
        <w:t>Seminar in Changsha University of Science &amp; Technology</w:t>
      </w:r>
    </w:p>
    <w:p w:rsidR="00046C6F" w:rsidRDefault="00B17D21" w:rsidP="005A162F">
      <w:r>
        <w:t>Ju</w:t>
      </w:r>
      <w:r>
        <w:rPr>
          <w:rFonts w:hint="eastAsia"/>
        </w:rPr>
        <w:t>ne 21 Local tour</w:t>
      </w:r>
      <w:r w:rsidR="00850536">
        <w:rPr>
          <w:rFonts w:hint="eastAsia"/>
        </w:rPr>
        <w:t xml:space="preserve"> </w:t>
      </w:r>
      <w:r w:rsidR="00850536">
        <w:t xml:space="preserve">to </w:t>
      </w:r>
      <w:proofErr w:type="spellStart"/>
      <w:r w:rsidR="00850536">
        <w:rPr>
          <w:rFonts w:hint="eastAsia"/>
        </w:rPr>
        <w:t>Yuelu</w:t>
      </w:r>
      <w:proofErr w:type="spellEnd"/>
      <w:r w:rsidR="00850536">
        <w:rPr>
          <w:rFonts w:hint="eastAsia"/>
        </w:rPr>
        <w:t xml:space="preserve"> </w:t>
      </w:r>
      <w:proofErr w:type="spellStart"/>
      <w:r w:rsidR="00850536">
        <w:rPr>
          <w:rFonts w:hint="eastAsia"/>
        </w:rPr>
        <w:t>Montain</w:t>
      </w:r>
      <w:proofErr w:type="spellEnd"/>
      <w:r w:rsidR="00850536">
        <w:rPr>
          <w:rFonts w:hint="eastAsia"/>
        </w:rPr>
        <w:t xml:space="preserve"> and </w:t>
      </w:r>
      <w:proofErr w:type="spellStart"/>
      <w:r w:rsidR="00850536">
        <w:rPr>
          <w:rFonts w:hint="eastAsia"/>
        </w:rPr>
        <w:t>Juzizhoutou</w:t>
      </w:r>
      <w:proofErr w:type="spellEnd"/>
      <w:r w:rsidR="00850536">
        <w:rPr>
          <w:rFonts w:hint="eastAsia"/>
        </w:rPr>
        <w:t xml:space="preserve"> Island</w:t>
      </w:r>
      <w:r w:rsidR="00C869AC">
        <w:rPr>
          <w:rFonts w:hint="eastAsia"/>
        </w:rPr>
        <w:t>, and arrive in Xiangtan</w:t>
      </w:r>
    </w:p>
    <w:p w:rsidR="00046C6F" w:rsidRDefault="00C869AC" w:rsidP="005A162F">
      <w:r>
        <w:t>Ju</w:t>
      </w:r>
      <w:r>
        <w:rPr>
          <w:rFonts w:hint="eastAsia"/>
        </w:rPr>
        <w:t>ne</w:t>
      </w:r>
      <w:r w:rsidR="0015411A">
        <w:t xml:space="preserve"> </w:t>
      </w:r>
      <w:r>
        <w:rPr>
          <w:rFonts w:hint="eastAsia"/>
        </w:rPr>
        <w:t>22</w:t>
      </w:r>
      <w:r w:rsidR="00046C6F">
        <w:t xml:space="preserve"> </w:t>
      </w:r>
      <w:r>
        <w:rPr>
          <w:rFonts w:hint="eastAsia"/>
        </w:rPr>
        <w:t>Seminar in Hunan University of Science &amp; Technology (Xiangtan)</w:t>
      </w:r>
    </w:p>
    <w:p w:rsidR="0015411A" w:rsidRDefault="00C869AC" w:rsidP="0015411A">
      <w:r>
        <w:t>Ju</w:t>
      </w:r>
      <w:r>
        <w:rPr>
          <w:rFonts w:hint="eastAsia"/>
        </w:rPr>
        <w:t>ne</w:t>
      </w:r>
      <w:r w:rsidR="0015411A">
        <w:t xml:space="preserve"> </w:t>
      </w:r>
      <w:r>
        <w:rPr>
          <w:rFonts w:hint="eastAsia"/>
        </w:rPr>
        <w:t>23</w:t>
      </w:r>
      <w:r w:rsidR="0015411A">
        <w:t xml:space="preserve"> </w:t>
      </w:r>
      <w:r w:rsidR="00A5378A">
        <w:rPr>
          <w:rFonts w:hint="eastAsia"/>
        </w:rPr>
        <w:t xml:space="preserve">Local tour </w:t>
      </w:r>
      <w:r w:rsidR="00A5378A">
        <w:t xml:space="preserve">to </w:t>
      </w:r>
      <w:proofErr w:type="spellStart"/>
      <w:r w:rsidR="00A5378A">
        <w:rPr>
          <w:rFonts w:hint="eastAsia"/>
        </w:rPr>
        <w:t>Shaoshan</w:t>
      </w:r>
      <w:proofErr w:type="spellEnd"/>
      <w:r w:rsidR="00A5378A">
        <w:rPr>
          <w:rFonts w:hint="eastAsia"/>
        </w:rPr>
        <w:t>, and return to Changsha</w:t>
      </w:r>
    </w:p>
    <w:p w:rsidR="00A81392" w:rsidRDefault="00A5378A" w:rsidP="005A162F">
      <w:r>
        <w:rPr>
          <w:rFonts w:hint="eastAsia"/>
        </w:rPr>
        <w:t xml:space="preserve">June 24 </w:t>
      </w:r>
      <w:r w:rsidR="00A81392">
        <w:t xml:space="preserve">Leave </w:t>
      </w:r>
      <w:r>
        <w:rPr>
          <w:rFonts w:hint="eastAsia"/>
        </w:rPr>
        <w:t xml:space="preserve">Changsha or </w:t>
      </w:r>
      <w:r w:rsidR="009C71E1">
        <w:rPr>
          <w:rFonts w:hint="eastAsia"/>
        </w:rPr>
        <w:t xml:space="preserve">go to </w:t>
      </w:r>
      <w:r>
        <w:rPr>
          <w:rFonts w:hint="eastAsia"/>
        </w:rPr>
        <w:t xml:space="preserve">a trip to </w:t>
      </w:r>
      <w:proofErr w:type="spellStart"/>
      <w:r>
        <w:rPr>
          <w:rFonts w:hint="eastAsia"/>
        </w:rPr>
        <w:t>Zhangjiajie</w:t>
      </w:r>
      <w:proofErr w:type="spellEnd"/>
      <w:r>
        <w:rPr>
          <w:rFonts w:hint="eastAsia"/>
        </w:rPr>
        <w:t xml:space="preserve"> or </w:t>
      </w:r>
      <w:proofErr w:type="spellStart"/>
      <w:r w:rsidR="009C71E1">
        <w:rPr>
          <w:rFonts w:hint="eastAsia"/>
        </w:rPr>
        <w:t>Fenghuang</w:t>
      </w:r>
      <w:proofErr w:type="spellEnd"/>
      <w:r w:rsidR="009C71E1">
        <w:rPr>
          <w:rFonts w:hint="eastAsia"/>
        </w:rPr>
        <w:t xml:space="preserve"> (on own expenses) </w:t>
      </w:r>
    </w:p>
    <w:p w:rsidR="00A81392" w:rsidRDefault="00A81392" w:rsidP="002F1818">
      <w:pPr>
        <w:rPr>
          <w:rFonts w:eastAsia="Times New Roman"/>
          <w:b/>
          <w:bCs/>
        </w:rPr>
      </w:pPr>
    </w:p>
    <w:p w:rsidR="00CA33D6" w:rsidRDefault="002F1818" w:rsidP="002F181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Local Organizer:</w:t>
      </w:r>
    </w:p>
    <w:p w:rsidR="005269B6" w:rsidRDefault="005269B6" w:rsidP="005269B6">
      <w:pPr>
        <w:rPr>
          <w:rFonts w:eastAsia="Times New Roman"/>
        </w:rPr>
      </w:pPr>
      <w:r w:rsidRPr="008A6468">
        <w:rPr>
          <w:rFonts w:eastAsia="Times New Roman"/>
        </w:rPr>
        <w:t xml:space="preserve">Dr. </w:t>
      </w:r>
      <w:proofErr w:type="spellStart"/>
      <w:r w:rsidR="009C71E1">
        <w:rPr>
          <w:rFonts w:hint="eastAsia"/>
        </w:rPr>
        <w:t>Wanchun</w:t>
      </w:r>
      <w:proofErr w:type="spellEnd"/>
      <w:r w:rsidR="009C71E1">
        <w:rPr>
          <w:rFonts w:hint="eastAsia"/>
        </w:rPr>
        <w:t xml:space="preserve"> Tan</w:t>
      </w:r>
      <w:r w:rsidRPr="008A646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9C71E1">
        <w:rPr>
          <w:rFonts w:hint="eastAsia"/>
        </w:rPr>
        <w:t>Changsha University of Science &amp; Technology</w:t>
      </w:r>
    </w:p>
    <w:p w:rsidR="003524DB" w:rsidRPr="00BE712E" w:rsidRDefault="007707D3" w:rsidP="005269B6">
      <w:r w:rsidRPr="007707D3">
        <w:rPr>
          <w:rFonts w:eastAsia="Times New Roman"/>
        </w:rPr>
        <w:t xml:space="preserve">Email: </w:t>
      </w:r>
      <w:r w:rsidR="009C71E1" w:rsidRPr="009C71E1">
        <w:t>86504806</w:t>
      </w:r>
      <w:r w:rsidR="009C71E1">
        <w:rPr>
          <w:rFonts w:hint="eastAsia"/>
        </w:rPr>
        <w:t>@qq.com</w:t>
      </w:r>
    </w:p>
    <w:p w:rsidR="007707D3" w:rsidRDefault="00BA1517" w:rsidP="005269B6">
      <w:r>
        <w:rPr>
          <w:rFonts w:eastAsia="Times New Roman"/>
        </w:rPr>
        <w:t>Tel: 13</w:t>
      </w:r>
      <w:r>
        <w:rPr>
          <w:rFonts w:hint="eastAsia"/>
        </w:rPr>
        <w:t>187005867</w:t>
      </w:r>
    </w:p>
    <w:p w:rsidR="00F11FA9" w:rsidRPr="00BA1517" w:rsidRDefault="00F11FA9" w:rsidP="005269B6"/>
    <w:p w:rsidR="00C222EE" w:rsidRPr="008440EE" w:rsidRDefault="00E47E43" w:rsidP="002F1818">
      <w:r w:rsidRPr="008440EE">
        <w:rPr>
          <w:rFonts w:hint="eastAsia"/>
        </w:rPr>
        <w:t xml:space="preserve">Dr. </w:t>
      </w:r>
      <w:proofErr w:type="spellStart"/>
      <w:r w:rsidR="00F00C55">
        <w:t>Chao</w:t>
      </w:r>
      <w:r w:rsidR="00BA1517">
        <w:rPr>
          <w:rFonts w:hint="eastAsia"/>
        </w:rPr>
        <w:t>kui</w:t>
      </w:r>
      <w:proofErr w:type="spellEnd"/>
      <w:r w:rsidR="00BA1517">
        <w:rPr>
          <w:rFonts w:hint="eastAsia"/>
        </w:rPr>
        <w:t xml:space="preserve"> Li, Hunan University of Science &amp; Technology (Xiangtan)</w:t>
      </w:r>
    </w:p>
    <w:p w:rsidR="00C222EE" w:rsidRPr="00184956" w:rsidRDefault="00C222EE" w:rsidP="002F1818">
      <w:r w:rsidRPr="008440EE">
        <w:rPr>
          <w:rFonts w:hint="eastAsia"/>
        </w:rPr>
        <w:t>Email:</w:t>
      </w:r>
      <w:r w:rsidRPr="00184956">
        <w:rPr>
          <w:rFonts w:hint="eastAsia"/>
        </w:rPr>
        <w:t xml:space="preserve"> </w:t>
      </w:r>
      <w:r w:rsidRPr="00184956">
        <w:t> </w:t>
      </w:r>
      <w:r w:rsidR="003E21B0" w:rsidRPr="003E21B0">
        <w:t>chkl_hn@163.com</w:t>
      </w:r>
    </w:p>
    <w:p w:rsidR="00C222EE" w:rsidRPr="00184956" w:rsidRDefault="00C222EE" w:rsidP="002F1818">
      <w:r w:rsidRPr="00184956">
        <w:t>Tel:</w:t>
      </w:r>
      <w:r w:rsidR="00BE712E" w:rsidRPr="00184956">
        <w:rPr>
          <w:rFonts w:hint="eastAsia"/>
        </w:rPr>
        <w:t xml:space="preserve"> </w:t>
      </w:r>
      <w:r w:rsidR="003E21B0">
        <w:t>13117322989</w:t>
      </w:r>
    </w:p>
    <w:p w:rsidR="00FB24F5" w:rsidRPr="00184956" w:rsidRDefault="00FB24F5" w:rsidP="002F1818"/>
    <w:p w:rsidR="004B2DBB" w:rsidRDefault="002F1818" w:rsidP="002F1818">
      <w:pPr>
        <w:rPr>
          <w:rFonts w:eastAsia="Times New Roman"/>
        </w:rPr>
      </w:pPr>
      <w:r>
        <w:rPr>
          <w:rFonts w:eastAsia="Times New Roman"/>
          <w:b/>
          <w:bCs/>
        </w:rPr>
        <w:br/>
        <w:t>Call for Participation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 </w:t>
      </w:r>
    </w:p>
    <w:p w:rsidR="00C65D4D" w:rsidRDefault="002F1818" w:rsidP="002F1818">
      <w:pPr>
        <w:rPr>
          <w:rFonts w:eastAsia="Times New Roman"/>
        </w:rPr>
      </w:pPr>
      <w:r>
        <w:rPr>
          <w:rFonts w:eastAsia="Times New Roman"/>
        </w:rPr>
        <w:t xml:space="preserve">At this time, CPGIS is soliciting a </w:t>
      </w:r>
      <w:r>
        <w:rPr>
          <w:rFonts w:eastAsia="Times New Roman"/>
          <w:b/>
          <w:bCs/>
        </w:rPr>
        <w:t>one-page abstract</w:t>
      </w:r>
      <w:r>
        <w:rPr>
          <w:rFonts w:eastAsia="Times New Roman"/>
        </w:rPr>
        <w:t xml:space="preserve"> (less than 500 words) along with a latest </w:t>
      </w:r>
      <w:r w:rsidR="007944B2">
        <w:rPr>
          <w:rFonts w:eastAsia="Times New Roman"/>
        </w:rPr>
        <w:t xml:space="preserve">short </w:t>
      </w:r>
      <w:r>
        <w:rPr>
          <w:rFonts w:eastAsia="Times New Roman"/>
          <w:b/>
          <w:bCs/>
        </w:rPr>
        <w:t>C.V.</w:t>
      </w:r>
      <w:r>
        <w:rPr>
          <w:rFonts w:eastAsia="Times New Roman"/>
        </w:rPr>
        <w:t xml:space="preserve"> from outstanding individuals who are interested in participating in this project. The abstract should provide a succinct description of the presentation to be delivered.</w:t>
      </w:r>
    </w:p>
    <w:p w:rsidR="00FA02BC" w:rsidRDefault="00FA02BC" w:rsidP="002F1818">
      <w:pPr>
        <w:rPr>
          <w:rFonts w:eastAsia="Times New Roman"/>
        </w:rPr>
      </w:pPr>
    </w:p>
    <w:p w:rsidR="00FA02BC" w:rsidRDefault="00FA02BC" w:rsidP="002F1818">
      <w:r>
        <w:rPr>
          <w:rFonts w:eastAsia="Times New Roman"/>
        </w:rPr>
        <w:t xml:space="preserve">Please note that the young scholar summit program was merged into go-home program after CPGIS BOD voted in the end of 2012. Therefore, welcome any CPGIS members to participate this program. </w:t>
      </w:r>
    </w:p>
    <w:p w:rsidR="00573E55" w:rsidRDefault="00573E55" w:rsidP="002F1818"/>
    <w:p w:rsidR="002F1818" w:rsidRDefault="00FA02BC" w:rsidP="002F1818">
      <w:pPr>
        <w:rPr>
          <w:rFonts w:eastAsia="Times New Roman"/>
        </w:rPr>
      </w:pPr>
      <w:r>
        <w:rPr>
          <w:rFonts w:eastAsia="Times New Roman"/>
        </w:rPr>
        <w:t xml:space="preserve">Please send your </w:t>
      </w:r>
      <w:r>
        <w:rPr>
          <w:rFonts w:eastAsia="Times New Roman"/>
          <w:b/>
          <w:bCs/>
        </w:rPr>
        <w:t>one-page abstract</w:t>
      </w:r>
      <w:r w:rsidR="002F1818">
        <w:rPr>
          <w:rFonts w:eastAsia="Times New Roman"/>
        </w:rPr>
        <w:t xml:space="preserve"> and C.V. before </w:t>
      </w:r>
      <w:r w:rsidR="00EC2454">
        <w:rPr>
          <w:rFonts w:eastAsia="Times New Roman"/>
        </w:rPr>
        <w:t xml:space="preserve">April </w:t>
      </w:r>
      <w:r w:rsidR="007707D3">
        <w:rPr>
          <w:rFonts w:eastAsia="Times New Roman"/>
        </w:rPr>
        <w:t>20</w:t>
      </w:r>
      <w:r w:rsidR="002F1818">
        <w:rPr>
          <w:rFonts w:eastAsia="Times New Roman"/>
          <w:b/>
          <w:bCs/>
        </w:rPr>
        <w:t xml:space="preserve">, </w:t>
      </w:r>
      <w:r w:rsidR="00CA33D6">
        <w:rPr>
          <w:rFonts w:eastAsia="Times New Roman"/>
          <w:b/>
          <w:bCs/>
        </w:rPr>
        <w:t>201</w:t>
      </w:r>
      <w:r w:rsidR="00FE3E36">
        <w:rPr>
          <w:rFonts w:hint="eastAsia"/>
          <w:b/>
          <w:bCs/>
        </w:rPr>
        <w:t>6</w:t>
      </w:r>
      <w:r w:rsidR="002F1818">
        <w:rPr>
          <w:rFonts w:eastAsia="Times New Roman"/>
        </w:rPr>
        <w:t xml:space="preserve"> to </w:t>
      </w:r>
      <w:r w:rsidR="007944B2">
        <w:rPr>
          <w:rFonts w:eastAsia="Times New Roman"/>
        </w:rPr>
        <w:t xml:space="preserve">Shixiong Hu </w:t>
      </w:r>
      <w:r w:rsidR="002F1818">
        <w:rPr>
          <w:rFonts w:eastAsia="Times New Roman"/>
        </w:rPr>
        <w:t xml:space="preserve">at </w:t>
      </w:r>
      <w:hyperlink r:id="rId7" w:history="1">
        <w:r w:rsidR="00EC2454" w:rsidRPr="00A3279C">
          <w:rPr>
            <w:rStyle w:val="Hyperlink"/>
            <w:rFonts w:eastAsia="Times New Roman"/>
          </w:rPr>
          <w:t>shu@esu.edu</w:t>
        </w:r>
      </w:hyperlink>
      <w:r w:rsidR="007944B2">
        <w:rPr>
          <w:rFonts w:eastAsia="Times New Roman"/>
        </w:rPr>
        <w:t xml:space="preserve">. </w:t>
      </w:r>
      <w:r w:rsidR="002F1818">
        <w:rPr>
          <w:rFonts w:eastAsia="Times New Roman"/>
        </w:rPr>
        <w:t>Selected individuals will be no</w:t>
      </w:r>
      <w:r w:rsidR="00CA33D6">
        <w:rPr>
          <w:rFonts w:eastAsia="Times New Roman"/>
        </w:rPr>
        <w:t>ti</w:t>
      </w:r>
      <w:r w:rsidR="003E75E1">
        <w:rPr>
          <w:rFonts w:eastAsia="Times New Roman"/>
        </w:rPr>
        <w:t>fie</w:t>
      </w:r>
      <w:r w:rsidR="00CA33D6">
        <w:rPr>
          <w:rFonts w:eastAsia="Times New Roman"/>
        </w:rPr>
        <w:t>d via email</w:t>
      </w:r>
      <w:r w:rsidR="002F181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F1818">
        <w:rPr>
          <w:rFonts w:eastAsia="Times New Roman"/>
        </w:rPr>
        <w:br/>
        <w:t> </w:t>
      </w:r>
      <w:r w:rsidR="002F1818">
        <w:rPr>
          <w:rFonts w:eastAsia="Times New Roman"/>
        </w:rPr>
        <w:br/>
      </w:r>
      <w:r w:rsidR="002F1818">
        <w:rPr>
          <w:rFonts w:eastAsia="Times New Roman"/>
          <w:b/>
          <w:bCs/>
        </w:rPr>
        <w:t xml:space="preserve">Contact: </w:t>
      </w:r>
      <w:r w:rsidR="002F1818">
        <w:rPr>
          <w:rFonts w:eastAsia="Times New Roman"/>
          <w:b/>
          <w:bCs/>
        </w:rPr>
        <w:br/>
      </w:r>
      <w:r w:rsidR="007944B2">
        <w:rPr>
          <w:rFonts w:eastAsia="Times New Roman"/>
        </w:rPr>
        <w:t>Dr. Shixiong Hu</w:t>
      </w:r>
      <w:r w:rsidR="002F1818">
        <w:rPr>
          <w:rFonts w:eastAsia="Times New Roman"/>
        </w:rPr>
        <w:t xml:space="preserve">, </w:t>
      </w:r>
    </w:p>
    <w:p w:rsidR="002F1818" w:rsidRDefault="002F1818" w:rsidP="002F1818">
      <w:pPr>
        <w:rPr>
          <w:rFonts w:eastAsia="Times New Roman"/>
        </w:rPr>
      </w:pPr>
      <w:r>
        <w:rPr>
          <w:rFonts w:eastAsia="Times New Roman"/>
        </w:rPr>
        <w:t>Chair of the CPGIS ‘Go Home’ committee</w:t>
      </w:r>
    </w:p>
    <w:p w:rsidR="004B2DBB" w:rsidRDefault="004B2DBB" w:rsidP="002F1818">
      <w:r>
        <w:rPr>
          <w:rFonts w:eastAsia="Times New Roman"/>
        </w:rPr>
        <w:t xml:space="preserve">Email: </w:t>
      </w:r>
      <w:hyperlink r:id="rId8" w:history="1">
        <w:r w:rsidR="00EC2454" w:rsidRPr="00A3279C">
          <w:rPr>
            <w:rStyle w:val="Hyperlink"/>
            <w:rFonts w:eastAsia="Times New Roman"/>
          </w:rPr>
          <w:t>shu@esu.edu</w:t>
        </w:r>
      </w:hyperlink>
      <w:r>
        <w:rPr>
          <w:rFonts w:eastAsia="Times New Roman"/>
        </w:rPr>
        <w:t xml:space="preserve"> </w:t>
      </w:r>
    </w:p>
    <w:p w:rsidR="00FB24F5" w:rsidRDefault="00FB24F5" w:rsidP="002F1818"/>
    <w:p w:rsidR="00184956" w:rsidRDefault="00184956" w:rsidP="002F1818">
      <w:r>
        <w:t>O</w:t>
      </w:r>
      <w:r>
        <w:rPr>
          <w:rFonts w:hint="eastAsia"/>
        </w:rPr>
        <w:t xml:space="preserve">r </w:t>
      </w:r>
    </w:p>
    <w:p w:rsidR="00184956" w:rsidRDefault="00184956" w:rsidP="002F1818"/>
    <w:p w:rsidR="00184956" w:rsidRDefault="00184956" w:rsidP="002F1818">
      <w:r>
        <w:rPr>
          <w:rFonts w:hint="eastAsia"/>
        </w:rPr>
        <w:t>Dr. Qi Chen</w:t>
      </w:r>
    </w:p>
    <w:p w:rsidR="00184956" w:rsidRDefault="00184956" w:rsidP="002F1818">
      <w:r>
        <w:rPr>
          <w:rFonts w:hint="eastAsia"/>
        </w:rPr>
        <w:t>Co-organizer, Go-Home 2016</w:t>
      </w:r>
    </w:p>
    <w:p w:rsidR="00FB24F5" w:rsidRDefault="00184956" w:rsidP="002F1818">
      <w:r>
        <w:rPr>
          <w:rFonts w:hint="eastAsia"/>
        </w:rPr>
        <w:t xml:space="preserve">Email: </w:t>
      </w:r>
      <w:hyperlink r:id="rId9" w:history="1">
        <w:r w:rsidRPr="009E1EC8">
          <w:rPr>
            <w:rStyle w:val="Hyperlink"/>
          </w:rPr>
          <w:t>qichen@hawaii.edu</w:t>
        </w:r>
      </w:hyperlink>
    </w:p>
    <w:p w:rsidR="00184956" w:rsidRPr="00FB24F5" w:rsidRDefault="00184956" w:rsidP="002F1818"/>
    <w:sectPr w:rsidR="00184956" w:rsidRPr="00FB24F5" w:rsidSect="00FB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0CC3"/>
    <w:multiLevelType w:val="multilevel"/>
    <w:tmpl w:val="8178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8"/>
    <w:rsid w:val="00015B37"/>
    <w:rsid w:val="00046C6F"/>
    <w:rsid w:val="00080DCC"/>
    <w:rsid w:val="000B1C89"/>
    <w:rsid w:val="000E728F"/>
    <w:rsid w:val="00122876"/>
    <w:rsid w:val="00152D61"/>
    <w:rsid w:val="0015411A"/>
    <w:rsid w:val="00184956"/>
    <w:rsid w:val="001947D6"/>
    <w:rsid w:val="001A33F3"/>
    <w:rsid w:val="001A5042"/>
    <w:rsid w:val="001B2044"/>
    <w:rsid w:val="001B547B"/>
    <w:rsid w:val="001C167B"/>
    <w:rsid w:val="0020726C"/>
    <w:rsid w:val="0023097F"/>
    <w:rsid w:val="0023691F"/>
    <w:rsid w:val="00255F5B"/>
    <w:rsid w:val="0027113B"/>
    <w:rsid w:val="002849C3"/>
    <w:rsid w:val="002A2939"/>
    <w:rsid w:val="002A6E13"/>
    <w:rsid w:val="002B1E2E"/>
    <w:rsid w:val="002D2BB0"/>
    <w:rsid w:val="002F1818"/>
    <w:rsid w:val="002F3318"/>
    <w:rsid w:val="002F4B63"/>
    <w:rsid w:val="003314F0"/>
    <w:rsid w:val="003524DB"/>
    <w:rsid w:val="003B3679"/>
    <w:rsid w:val="003E21B0"/>
    <w:rsid w:val="003E75E1"/>
    <w:rsid w:val="004617C2"/>
    <w:rsid w:val="0048732A"/>
    <w:rsid w:val="00495BF1"/>
    <w:rsid w:val="004A0553"/>
    <w:rsid w:val="004B2DBB"/>
    <w:rsid w:val="005269B6"/>
    <w:rsid w:val="00532C24"/>
    <w:rsid w:val="0053305A"/>
    <w:rsid w:val="0056115C"/>
    <w:rsid w:val="00570AB4"/>
    <w:rsid w:val="00573E55"/>
    <w:rsid w:val="0057507A"/>
    <w:rsid w:val="00583B31"/>
    <w:rsid w:val="00591C43"/>
    <w:rsid w:val="005970E8"/>
    <w:rsid w:val="005A162F"/>
    <w:rsid w:val="005B0537"/>
    <w:rsid w:val="005C0F8D"/>
    <w:rsid w:val="006750F3"/>
    <w:rsid w:val="007115F8"/>
    <w:rsid w:val="007148D7"/>
    <w:rsid w:val="00720F35"/>
    <w:rsid w:val="007252B0"/>
    <w:rsid w:val="007335C4"/>
    <w:rsid w:val="00733F6D"/>
    <w:rsid w:val="0075402D"/>
    <w:rsid w:val="007707D3"/>
    <w:rsid w:val="00791289"/>
    <w:rsid w:val="00791D99"/>
    <w:rsid w:val="007944B2"/>
    <w:rsid w:val="007B097F"/>
    <w:rsid w:val="007C1380"/>
    <w:rsid w:val="007C357C"/>
    <w:rsid w:val="007C5037"/>
    <w:rsid w:val="008440EE"/>
    <w:rsid w:val="00850536"/>
    <w:rsid w:val="0085564D"/>
    <w:rsid w:val="00864806"/>
    <w:rsid w:val="008654EC"/>
    <w:rsid w:val="00891B0D"/>
    <w:rsid w:val="008A6468"/>
    <w:rsid w:val="008C52AF"/>
    <w:rsid w:val="008E0566"/>
    <w:rsid w:val="008F313F"/>
    <w:rsid w:val="009061B7"/>
    <w:rsid w:val="00920B89"/>
    <w:rsid w:val="00936FD3"/>
    <w:rsid w:val="00967D54"/>
    <w:rsid w:val="00975D97"/>
    <w:rsid w:val="00997966"/>
    <w:rsid w:val="009C00D7"/>
    <w:rsid w:val="009C71E1"/>
    <w:rsid w:val="009D02CE"/>
    <w:rsid w:val="00A11295"/>
    <w:rsid w:val="00A5378A"/>
    <w:rsid w:val="00A71433"/>
    <w:rsid w:val="00A72608"/>
    <w:rsid w:val="00A81392"/>
    <w:rsid w:val="00AA2292"/>
    <w:rsid w:val="00AF1E7F"/>
    <w:rsid w:val="00B10156"/>
    <w:rsid w:val="00B17D21"/>
    <w:rsid w:val="00B42804"/>
    <w:rsid w:val="00B5597B"/>
    <w:rsid w:val="00B63596"/>
    <w:rsid w:val="00BA1517"/>
    <w:rsid w:val="00BA5F37"/>
    <w:rsid w:val="00BB2ABE"/>
    <w:rsid w:val="00BC1705"/>
    <w:rsid w:val="00BD627C"/>
    <w:rsid w:val="00BE712E"/>
    <w:rsid w:val="00C148CD"/>
    <w:rsid w:val="00C1698E"/>
    <w:rsid w:val="00C222EE"/>
    <w:rsid w:val="00C51841"/>
    <w:rsid w:val="00C65D4D"/>
    <w:rsid w:val="00C869AC"/>
    <w:rsid w:val="00CA33D6"/>
    <w:rsid w:val="00CA34ED"/>
    <w:rsid w:val="00CE053D"/>
    <w:rsid w:val="00CE2951"/>
    <w:rsid w:val="00CE7BE2"/>
    <w:rsid w:val="00D47DBE"/>
    <w:rsid w:val="00D72A98"/>
    <w:rsid w:val="00D848BD"/>
    <w:rsid w:val="00DB7350"/>
    <w:rsid w:val="00DC236C"/>
    <w:rsid w:val="00E47E43"/>
    <w:rsid w:val="00E662EC"/>
    <w:rsid w:val="00E81743"/>
    <w:rsid w:val="00EA5FBC"/>
    <w:rsid w:val="00EC2454"/>
    <w:rsid w:val="00F00C55"/>
    <w:rsid w:val="00F0233E"/>
    <w:rsid w:val="00F11FA9"/>
    <w:rsid w:val="00F23AB8"/>
    <w:rsid w:val="00F25763"/>
    <w:rsid w:val="00F441DF"/>
    <w:rsid w:val="00F705DD"/>
    <w:rsid w:val="00FA02BC"/>
    <w:rsid w:val="00FA0B7B"/>
    <w:rsid w:val="00FB1616"/>
    <w:rsid w:val="00FB24F5"/>
    <w:rsid w:val="00FC37D1"/>
    <w:rsid w:val="00FC65F1"/>
    <w:rsid w:val="00FE3E3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8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1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1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wrr">
    <w:name w:val="rwrr"/>
    <w:basedOn w:val="DefaultParagraphFont"/>
    <w:rsid w:val="00C2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8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81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81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wrr">
    <w:name w:val="rwrr"/>
    <w:basedOn w:val="DefaultParagraphFont"/>
    <w:rsid w:val="00C2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96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87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5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4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11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3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16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85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64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04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38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946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64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18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62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972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60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164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0184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200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4744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161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47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@e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hu@e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qichen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C087-84FA-4D11-8F3B-E2C7B98D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Qiu</dc:creator>
  <cp:lastModifiedBy>???</cp:lastModifiedBy>
  <cp:revision>2</cp:revision>
  <cp:lastPrinted>2014-04-03T04:23:00Z</cp:lastPrinted>
  <dcterms:created xsi:type="dcterms:W3CDTF">2016-02-24T15:24:00Z</dcterms:created>
  <dcterms:modified xsi:type="dcterms:W3CDTF">2016-02-24T15:24:00Z</dcterms:modified>
</cp:coreProperties>
</file>